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32"/>
          <w:szCs w:val="40"/>
        </w:rPr>
      </w:pPr>
      <w:r>
        <w:rPr>
          <w:rFonts w:hint="eastAsia" w:asciiTheme="minorEastAsia" w:hAnsiTheme="minorEastAsia" w:cstheme="minorEastAsia"/>
          <w:b/>
          <w:bCs/>
          <w:sz w:val="32"/>
          <w:szCs w:val="40"/>
          <w:lang w:val="en-US" w:eastAsia="zh-CN"/>
        </w:rPr>
        <w:t>学科竞赛提交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40"/>
          <w:lang w:val="en-US" w:eastAsia="zh-CN"/>
        </w:rPr>
        <w:t>汇编材料的要求</w:t>
      </w:r>
      <w:r>
        <w:rPr>
          <w:rFonts w:hint="eastAsia" w:asciiTheme="minorEastAsia" w:hAnsiTheme="minorEastAsia" w:cstheme="minorEastAsia"/>
          <w:b/>
          <w:bCs/>
          <w:sz w:val="32"/>
          <w:szCs w:val="40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1、纸张大小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：A4纸 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2、内容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：汇编材料要求有以下内容（可增加其他内容），建议按以下顺序汇编：①目录；②省部文件或相关文件或参赛通知；③校内组织工作有关文件、参赛队员名单；④学生获奖的省部文件或相关文件或参赛方通知；⑤竞赛作品(包括论文等)；⑥竞赛总结；⑦比赛相关相片及说明(竞赛过程及作品)；⑧奖状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扫描件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、文字格式</w:t>
      </w: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：竞赛作品按校学报格式编写；其它文字内容格式要求：大标题3号字黑体加粗、文字内一级标题4号字宋体(其它标题同正文)、正文为5号字宋体、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字间距均为标准、行距为单倍、段前0段后0、页边距上2.5，下左右2。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36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                                                      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36"/>
          <w:lang w:val="en-US" w:eastAsia="zh-CN"/>
        </w:rPr>
        <w:t>               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9260C8"/>
    <w:rsid w:val="0A92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2018-01-02T01:25:00Z</dcterms:created>
  <dc:creator>13动科耿倩</dc:creator>
  <cp:lastModifiedBy>13动科耿倩</cp:lastModifiedBy>
  <dcterms:modified xsi:type="dcterms:W3CDTF">2018-01-02T01:27:25Z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