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9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9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/>
        </w:rPr>
        <w:t>广东省高校大学生“追光·沐光·绘光”</w:t>
      </w:r>
    </w:p>
    <w:p>
      <w:pPr>
        <w:keepNext w:val="0"/>
        <w:keepLines w:val="0"/>
        <w:pageBreakBefore w:val="0"/>
        <w:widowControl w:val="0"/>
        <w:numPr>
          <w:ilvl w:val="9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en-US" w:eastAsia="zh-CN"/>
        </w:rPr>
        <w:t>校园摄影大赛报名表</w:t>
      </w:r>
    </w:p>
    <w:tbl>
      <w:tblPr>
        <w:tblStyle w:val="2"/>
        <w:tblW w:w="89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1200"/>
        <w:gridCol w:w="2327"/>
        <w:gridCol w:w="1934"/>
        <w:gridCol w:w="22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6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6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作者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院系专业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  级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姓  名  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手  机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部门职务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  称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2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作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品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说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明</w:t>
            </w:r>
          </w:p>
        </w:tc>
        <w:tc>
          <w:tcPr>
            <w:tcW w:w="7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（包括：创作背景、创作思路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作品简介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，限300字以内） </w:t>
            </w:r>
          </w:p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2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版权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声明</w:t>
            </w:r>
          </w:p>
        </w:tc>
        <w:tc>
          <w:tcPr>
            <w:tcW w:w="7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</w:rPr>
            </w:pP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兹承诺该作品具有完整、合法的著作权，不存在抄袭、借用等法律问题，如出现相关问题，将退回该作品的表彰奖励，并承担相关法律责任。作品一经投稿，使用权归主办方所有。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提交报名表格视为同意以上声明。</w:t>
            </w:r>
          </w:p>
          <w:p>
            <w:pPr>
              <w:widowControl/>
              <w:spacing w:line="400" w:lineRule="exact"/>
              <w:ind w:firstLine="630" w:firstLineChars="300"/>
              <w:rPr>
                <w:rFonts w:hint="eastAsia" w:ascii="仿宋_GB2312" w:hAnsi="仿宋_GB2312" w:eastAsia="仿宋_GB2312" w:cs="仿宋_GB2312"/>
                <w:kern w:val="0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</w:p>
        </w:tc>
      </w:tr>
    </w:tbl>
    <w:p>
      <w:pPr>
        <w:autoSpaceDN w:val="0"/>
        <w:spacing w:line="240" w:lineRule="auto"/>
        <w:ind w:left="0" w:leftChars="0" w:right="0" w:rightChars="0"/>
        <w:jc w:val="left"/>
        <w:textAlignment w:val="center"/>
        <w:rPr>
          <w:rFonts w:hint="eastAsia" w:ascii="Songti SC Regular" w:hAnsi="Songti SC Regular" w:eastAsia="Songti SC Regular" w:cs="Songti SC Regular"/>
        </w:rPr>
      </w:pPr>
      <w:r>
        <w:rPr>
          <w:rFonts w:hint="eastAsia" w:ascii="Songti SC Regular" w:hAnsi="Songti SC Regular" w:eastAsia="Songti SC Regular" w:cs="Songti SC Regular"/>
          <w:color w:val="000000"/>
          <w:sz w:val="21"/>
          <w:szCs w:val="21"/>
          <w:lang w:val="en-US" w:eastAsia="zh-CN"/>
        </w:rPr>
        <w:t>注：请将表格控制在一页之内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C8932401-28F9-4605-B583-90BF4BF6B66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B7D59B2-81CB-4DFE-918F-F5156D573780}"/>
  </w:font>
  <w:font w:name="Songti SC Regular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  <w:embedRegular r:id="rId3" w:fontKey="{72C640A0-BA34-4CF6-9B38-DF36174FFD4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3MzY3MzUzMWY1OGQ1ODAzYWM3NDBmZDhkZjFkMGQifQ=="/>
  </w:docVars>
  <w:rsids>
    <w:rsidRoot w:val="41F83543"/>
    <w:rsid w:val="05267EA3"/>
    <w:rsid w:val="41F83543"/>
    <w:rsid w:val="43CE3343"/>
    <w:rsid w:val="4B1B20CB"/>
    <w:rsid w:val="4B346CC4"/>
    <w:rsid w:val="72057E63"/>
    <w:rsid w:val="75CE1747"/>
    <w:rsid w:val="7E3FA199"/>
    <w:rsid w:val="7F7F7F6A"/>
    <w:rsid w:val="DDDF3E00"/>
    <w:rsid w:val="F733D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202</Characters>
  <Lines>0</Lines>
  <Paragraphs>0</Paragraphs>
  <TotalTime>1</TotalTime>
  <ScaleCrop>false</ScaleCrop>
  <LinksUpToDate>false</LinksUpToDate>
  <CharactersWithSpaces>270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2024-02-28T13:57:00Z</dcterms:created>
  <dc:creator>Su Shaodan</dc:creator>
  <cp:lastModifiedBy>Su Shaodan</cp:lastModifiedBy>
  <dcterms:modified xsi:type="dcterms:W3CDTF">2024-06-28T05:50:15Z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08E19962C65F4CFEB0FB438336307FA4_13</vt:lpwstr>
  </property>
</Properties>
</file>